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6B84" w14:textId="6CB6EAD4" w:rsidR="006E09A8" w:rsidRPr="00EB43D6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NIE PATRZ W DÓŁ 2</w:t>
      </w:r>
      <w:r w:rsidRPr="00EB43D6">
        <w:rPr>
          <w:rFonts w:hAnsi="Helvetica"/>
          <w:b/>
          <w:bCs/>
          <w:sz w:val="24"/>
          <w:szCs w:val="24"/>
          <w:lang w:val="pl-PL"/>
        </w:rPr>
        <w:t xml:space="preserve"> (</w:t>
      </w:r>
      <w:r>
        <w:rPr>
          <w:rFonts w:hAnsi="Helvetica"/>
          <w:b/>
          <w:bCs/>
          <w:sz w:val="24"/>
          <w:szCs w:val="24"/>
          <w:lang w:val="pl-PL"/>
        </w:rPr>
        <w:t>Fall 2</w:t>
      </w:r>
      <w:r w:rsidRPr="00EB43D6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40B38B0F" w14:textId="415F81CE" w:rsidR="006E09A8" w:rsidRPr="00853ED9" w:rsidRDefault="006E09A8" w:rsidP="006E09A8">
      <w:pPr>
        <w:jc w:val="both"/>
        <w:rPr>
          <w:rFonts w:hAnsi="Helvetica" w:cstheme="majorHAnsi"/>
          <w:u w:val="single"/>
          <w:lang w:val="pl-PL"/>
        </w:rPr>
      </w:pPr>
      <w:r w:rsidRPr="00EB43D6">
        <w:rPr>
          <w:rFonts w:hAnsi="Helvetica" w:cstheme="majorHAnsi"/>
          <w:u w:val="single"/>
          <w:lang w:val="pl-PL"/>
        </w:rPr>
        <w:t xml:space="preserve">PREMIERA: </w:t>
      </w:r>
      <w:r w:rsidR="00FC05FB">
        <w:rPr>
          <w:rFonts w:hAnsi="Helvetica" w:cstheme="majorHAnsi"/>
          <w:u w:val="single"/>
          <w:lang w:val="pl-PL"/>
        </w:rPr>
        <w:t>04.09.2026</w:t>
      </w:r>
    </w:p>
    <w:p w14:paraId="42EA8BB3" w14:textId="77777777" w:rsidR="006E09A8" w:rsidRPr="00FD53C0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0"/>
          <w:szCs w:val="10"/>
          <w:u w:val="single"/>
          <w:lang w:val="pl-PL"/>
        </w:rPr>
      </w:pPr>
    </w:p>
    <w:p w14:paraId="3AFE3648" w14:textId="77777777" w:rsidR="006E09A8" w:rsidRPr="00EB43D6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45754358" w14:textId="77777777" w:rsidR="006E09A8" w:rsidRPr="00FD53C0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0"/>
          <w:szCs w:val="10"/>
          <w:lang w:val="pl-PL"/>
        </w:rPr>
      </w:pPr>
    </w:p>
    <w:p w14:paraId="3EA562FB" w14:textId="62EFC5B7" w:rsidR="006E09A8" w:rsidRPr="004E586D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i/>
          <w:iCs/>
          <w:lang w:val="pl-PL"/>
        </w:rPr>
      </w:pPr>
      <w:r w:rsidRPr="00EB43D6">
        <w:rPr>
          <w:rFonts w:hAnsi="Helvetica"/>
          <w:b/>
          <w:bCs/>
          <w:lang w:val="pl-PL"/>
        </w:rPr>
        <w:t xml:space="preserve">Reżyseria: </w:t>
      </w:r>
      <w:r>
        <w:rPr>
          <w:rFonts w:hAnsi="Helvetica"/>
          <w:lang w:val="pl-PL"/>
        </w:rPr>
        <w:t xml:space="preserve">Michael </w:t>
      </w:r>
      <w:proofErr w:type="spellStart"/>
      <w:r>
        <w:rPr>
          <w:rFonts w:hAnsi="Helvetica"/>
          <w:lang w:val="pl-PL"/>
        </w:rPr>
        <w:t>Spierig</w:t>
      </w:r>
      <w:proofErr w:type="spellEnd"/>
      <w:r>
        <w:rPr>
          <w:rFonts w:hAnsi="Helvetica"/>
          <w:lang w:val="pl-PL"/>
        </w:rPr>
        <w:t xml:space="preserve">, Peter </w:t>
      </w:r>
      <w:proofErr w:type="spellStart"/>
      <w:r>
        <w:rPr>
          <w:rFonts w:hAnsi="Helvetica"/>
          <w:lang w:val="pl-PL"/>
        </w:rPr>
        <w:t>Spierig</w:t>
      </w:r>
      <w:proofErr w:type="spellEnd"/>
      <w:r>
        <w:rPr>
          <w:rFonts w:hAnsi="Helvetica"/>
          <w:lang w:val="pl-PL"/>
        </w:rPr>
        <w:t xml:space="preserve"> </w:t>
      </w:r>
      <w:r w:rsidRPr="005D69FA">
        <w:rPr>
          <w:rFonts w:hAnsi="Helvetica"/>
          <w:i/>
          <w:iCs/>
          <w:lang w:val="pl-PL"/>
        </w:rPr>
        <w:t>(„</w:t>
      </w:r>
      <w:proofErr w:type="spellStart"/>
      <w:r w:rsidR="000B1A6A">
        <w:rPr>
          <w:rFonts w:hAnsi="Helvetica"/>
          <w:i/>
          <w:iCs/>
          <w:lang w:val="pl-PL"/>
        </w:rPr>
        <w:t>Daybreakers</w:t>
      </w:r>
      <w:proofErr w:type="spellEnd"/>
      <w:r w:rsidR="000B1A6A">
        <w:rPr>
          <w:rFonts w:hAnsi="Helvetica"/>
          <w:i/>
          <w:iCs/>
          <w:lang w:val="pl-PL"/>
        </w:rPr>
        <w:t xml:space="preserve"> - Świt</w:t>
      </w:r>
      <w:r w:rsidRPr="005D69FA">
        <w:rPr>
          <w:rFonts w:hAnsi="Helvetica"/>
          <w:i/>
          <w:iCs/>
          <w:lang w:val="pl-PL"/>
        </w:rPr>
        <w:t>”</w:t>
      </w:r>
      <w:r w:rsidR="000B1A6A">
        <w:rPr>
          <w:rFonts w:hAnsi="Helvetica"/>
          <w:i/>
          <w:iCs/>
          <w:lang w:val="pl-PL"/>
        </w:rPr>
        <w:t>, „Piła: Dziedzictwo”</w:t>
      </w:r>
      <w:r w:rsidR="004E586D">
        <w:rPr>
          <w:rFonts w:hAnsi="Helvetica"/>
          <w:i/>
          <w:iCs/>
          <w:lang w:val="pl-PL"/>
        </w:rPr>
        <w:t xml:space="preserve">, </w:t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</w:r>
      <w:r w:rsidR="004E586D">
        <w:rPr>
          <w:rFonts w:hAnsi="Helvetica"/>
          <w:i/>
          <w:iCs/>
          <w:lang w:val="pl-PL"/>
        </w:rPr>
        <w:tab/>
        <w:t>„Winchester. Dom duchów”, „Przeznaczenie”</w:t>
      </w:r>
      <w:r w:rsidRPr="005D69FA">
        <w:rPr>
          <w:rFonts w:hAnsi="Helvetica"/>
          <w:i/>
          <w:iCs/>
          <w:lang w:val="pl-PL"/>
        </w:rPr>
        <w:t>)</w:t>
      </w:r>
    </w:p>
    <w:p w14:paraId="69D3131E" w14:textId="77777777" w:rsidR="006E09A8" w:rsidRPr="000C7FDD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6"/>
          <w:szCs w:val="16"/>
          <w:lang w:val="pl-PL"/>
        </w:rPr>
      </w:pPr>
    </w:p>
    <w:p w14:paraId="6191613B" w14:textId="77777777" w:rsidR="006E09A8" w:rsidRPr="00EB43D6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Obsada:</w:t>
      </w:r>
      <w:r w:rsidRPr="00EB43D6">
        <w:rPr>
          <w:rFonts w:hAnsi="Helvetica"/>
          <w:lang w:val="pl-PL"/>
        </w:rPr>
        <w:t xml:space="preserve"> </w:t>
      </w:r>
    </w:p>
    <w:p w14:paraId="37D9489D" w14:textId="77777777" w:rsidR="006E09A8" w:rsidRPr="006E09A8" w:rsidRDefault="006E09A8" w:rsidP="006E09A8">
      <w:pPr>
        <w:numPr>
          <w:ilvl w:val="0"/>
          <w:numId w:val="3"/>
        </w:numPr>
        <w:tabs>
          <w:tab w:val="clear" w:pos="1050"/>
          <w:tab w:val="left" w:pos="1416"/>
          <w:tab w:val="num" w:pos="171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rPr>
          <w:rFonts w:hAnsi="Helvetica"/>
          <w:i/>
          <w:lang w:val="pl-PL"/>
        </w:rPr>
      </w:pPr>
      <w:proofErr w:type="spellStart"/>
      <w:r>
        <w:rPr>
          <w:rFonts w:hAnsi="Helvetica"/>
          <w:lang w:val="pl-PL"/>
        </w:rPr>
        <w:t>Harriet</w:t>
      </w:r>
      <w:proofErr w:type="spellEnd"/>
      <w:r>
        <w:rPr>
          <w:rFonts w:hAnsi="Helvetica"/>
          <w:lang w:val="pl-PL"/>
        </w:rPr>
        <w:t xml:space="preserve"> </w:t>
      </w:r>
      <w:proofErr w:type="spellStart"/>
      <w:r>
        <w:rPr>
          <w:rFonts w:hAnsi="Helvetica"/>
          <w:lang w:val="pl-PL"/>
        </w:rPr>
        <w:t>Slater</w:t>
      </w:r>
      <w:proofErr w:type="spellEnd"/>
      <w:r w:rsidRPr="00037319">
        <w:rPr>
          <w:rFonts w:hAnsi="Helvetica"/>
          <w:lang w:val="pl-PL"/>
        </w:rPr>
        <w:t xml:space="preserve"> </w:t>
      </w:r>
      <w:r w:rsidRPr="00037319">
        <w:rPr>
          <w:rFonts w:hAnsi="Helvetica"/>
          <w:i/>
          <w:iCs/>
          <w:lang w:val="pl-PL"/>
        </w:rPr>
        <w:t>(</w:t>
      </w:r>
      <w:r>
        <w:rPr>
          <w:rFonts w:hAnsi="Helvetica"/>
          <w:i/>
          <w:iCs/>
          <w:lang w:val="pl-PL"/>
        </w:rPr>
        <w:t xml:space="preserve">„Indiana Jones i artefakt przeznaczenia”, </w:t>
      </w:r>
      <w:r w:rsidRPr="00037319">
        <w:rPr>
          <w:rFonts w:hAnsi="Helvetica"/>
          <w:i/>
          <w:iCs/>
          <w:lang w:val="pl-PL"/>
        </w:rPr>
        <w:t>„</w:t>
      </w:r>
      <w:proofErr w:type="spellStart"/>
      <w:r>
        <w:rPr>
          <w:rFonts w:hAnsi="Helvetica"/>
          <w:i/>
          <w:iCs/>
          <w:lang w:val="pl-PL"/>
        </w:rPr>
        <w:t>Outlander</w:t>
      </w:r>
      <w:proofErr w:type="spellEnd"/>
      <w:r>
        <w:rPr>
          <w:rFonts w:hAnsi="Helvetica"/>
          <w:i/>
          <w:iCs/>
          <w:lang w:val="pl-PL"/>
        </w:rPr>
        <w:t>: Krew z krwi</w:t>
      </w:r>
      <w:r w:rsidRPr="00037319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 xml:space="preserve"> - serial</w:t>
      </w:r>
      <w:r w:rsidRPr="00037319">
        <w:rPr>
          <w:rFonts w:hAnsi="Helvetica"/>
          <w:i/>
          <w:iCs/>
          <w:lang w:val="pl-PL"/>
        </w:rPr>
        <w:t xml:space="preserve">, </w:t>
      </w:r>
    </w:p>
    <w:p w14:paraId="78E40664" w14:textId="35A440CD" w:rsidR="006E09A8" w:rsidRPr="006E09A8" w:rsidRDefault="006E09A8" w:rsidP="006E09A8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rPr>
          <w:rFonts w:hAnsi="Helvetica"/>
          <w:i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 w:rsidRPr="00037319">
        <w:rPr>
          <w:rFonts w:hAnsi="Helvetica"/>
          <w:i/>
          <w:iCs/>
          <w:lang w:val="pl-PL"/>
        </w:rPr>
        <w:t>„</w:t>
      </w:r>
      <w:proofErr w:type="spellStart"/>
      <w:r>
        <w:rPr>
          <w:rFonts w:hAnsi="Helvetica"/>
          <w:i/>
          <w:iCs/>
          <w:lang w:val="pl-PL"/>
        </w:rPr>
        <w:t>Belgravia</w:t>
      </w:r>
      <w:proofErr w:type="spellEnd"/>
      <w:r>
        <w:rPr>
          <w:rFonts w:hAnsi="Helvetica"/>
          <w:i/>
          <w:iCs/>
          <w:lang w:val="pl-PL"/>
        </w:rPr>
        <w:t>. Następny rozdział</w:t>
      </w:r>
      <w:r w:rsidRPr="00037319">
        <w:rPr>
          <w:rFonts w:hAnsi="Helvetica"/>
          <w:i/>
          <w:iCs/>
          <w:lang w:val="pl-PL"/>
        </w:rPr>
        <w:t>”</w:t>
      </w:r>
      <w:r w:rsidRPr="006E09A8">
        <w:rPr>
          <w:rFonts w:hAnsi="Helvetica"/>
          <w:i/>
          <w:iCs/>
          <w:lang w:val="pl-PL"/>
        </w:rPr>
        <w:t>)</w:t>
      </w:r>
    </w:p>
    <w:p w14:paraId="59867103" w14:textId="1D89228C" w:rsidR="006E09A8" w:rsidRPr="006E09A8" w:rsidRDefault="006E09A8" w:rsidP="006E09A8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r>
        <w:rPr>
          <w:rFonts w:hAnsi="Helvetica"/>
          <w:lang w:val="pl-PL"/>
        </w:rPr>
        <w:t xml:space="preserve">Tom </w:t>
      </w:r>
      <w:proofErr w:type="spellStart"/>
      <w:r>
        <w:rPr>
          <w:rFonts w:hAnsi="Helvetica"/>
          <w:lang w:val="pl-PL"/>
        </w:rPr>
        <w:t>Brittney</w:t>
      </w:r>
      <w:proofErr w:type="spellEnd"/>
      <w:r w:rsidRPr="00EB43D6">
        <w:rPr>
          <w:rFonts w:hAnsi="Helvetica"/>
          <w:lang w:val="pl-PL"/>
        </w:rPr>
        <w:t xml:space="preserve"> </w:t>
      </w:r>
      <w:r w:rsidRPr="00EB43D6">
        <w:rPr>
          <w:rFonts w:hAnsi="Helvetica"/>
          <w:i/>
          <w:iCs/>
          <w:lang w:val="pl-PL"/>
        </w:rPr>
        <w:t>(„</w:t>
      </w:r>
      <w:proofErr w:type="spellStart"/>
      <w:r>
        <w:rPr>
          <w:rFonts w:hAnsi="Helvetica"/>
          <w:i/>
          <w:iCs/>
          <w:lang w:val="pl-PL"/>
        </w:rPr>
        <w:t>Mijsa</w:t>
      </w:r>
      <w:proofErr w:type="spellEnd"/>
      <w:r>
        <w:rPr>
          <w:rFonts w:hAnsi="Helvetica"/>
          <w:i/>
          <w:iCs/>
          <w:lang w:val="pl-PL"/>
        </w:rPr>
        <w:t xml:space="preserve"> </w:t>
      </w:r>
      <w:proofErr w:type="spellStart"/>
      <w:r>
        <w:rPr>
          <w:rFonts w:hAnsi="Helvetica"/>
          <w:i/>
          <w:iCs/>
          <w:lang w:val="pl-PL"/>
        </w:rPr>
        <w:t>Greyhound</w:t>
      </w:r>
      <w:proofErr w:type="spellEnd"/>
      <w:r w:rsidRPr="00EB43D6">
        <w:rPr>
          <w:rFonts w:hAnsi="Helvetica"/>
          <w:i/>
          <w:iCs/>
          <w:lang w:val="pl-PL"/>
        </w:rPr>
        <w:t>”, „</w:t>
      </w:r>
      <w:r w:rsidR="00240D3D">
        <w:rPr>
          <w:rFonts w:hAnsi="Helvetica"/>
          <w:i/>
          <w:iCs/>
          <w:lang w:val="pl-PL"/>
        </w:rPr>
        <w:t>Znowu w akcji</w:t>
      </w:r>
      <w:r w:rsidRPr="00EB43D6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>, „</w:t>
      </w:r>
      <w:r w:rsidR="00240D3D">
        <w:rPr>
          <w:rFonts w:hAnsi="Helvetica"/>
          <w:i/>
          <w:iCs/>
          <w:lang w:val="pl-PL"/>
        </w:rPr>
        <w:t>Gwiazdy nie umierają w Liverpoolu</w:t>
      </w:r>
      <w:r w:rsidRPr="006E09A8">
        <w:rPr>
          <w:rFonts w:hAnsi="Helvetica"/>
          <w:i/>
          <w:iCs/>
          <w:lang w:val="pl-PL"/>
        </w:rPr>
        <w:t xml:space="preserve">”) </w:t>
      </w:r>
    </w:p>
    <w:p w14:paraId="477EC0A3" w14:textId="351C30FA" w:rsidR="006E09A8" w:rsidRPr="001C5ED7" w:rsidRDefault="006E09A8" w:rsidP="00240D3D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Jordan Coleman</w:t>
      </w:r>
      <w:r w:rsidRPr="00EB43D6">
        <w:rPr>
          <w:rFonts w:hAnsi="Helvetica"/>
          <w:lang w:val="pl-PL"/>
        </w:rPr>
        <w:t xml:space="preserve"> </w:t>
      </w:r>
      <w:r w:rsidRPr="00EB43D6">
        <w:rPr>
          <w:rFonts w:hAnsi="Helvetica"/>
          <w:i/>
          <w:iCs/>
          <w:lang w:val="pl-PL"/>
        </w:rPr>
        <w:t>(„</w:t>
      </w:r>
      <w:proofErr w:type="spellStart"/>
      <w:r w:rsidR="00240D3D">
        <w:rPr>
          <w:rFonts w:hAnsi="Helvetica"/>
          <w:i/>
          <w:iCs/>
          <w:lang w:val="pl-PL"/>
        </w:rPr>
        <w:t>Rebel</w:t>
      </w:r>
      <w:proofErr w:type="spellEnd"/>
      <w:r w:rsidR="00240D3D">
        <w:rPr>
          <w:rFonts w:hAnsi="Helvetica"/>
          <w:i/>
          <w:iCs/>
          <w:lang w:val="pl-PL"/>
        </w:rPr>
        <w:t xml:space="preserve"> Moon – Część 1: Dziecko ognia</w:t>
      </w:r>
      <w:r w:rsidRPr="00EB43D6">
        <w:rPr>
          <w:rFonts w:hAnsi="Helvetica"/>
          <w:i/>
          <w:iCs/>
          <w:lang w:val="pl-PL"/>
        </w:rPr>
        <w:t>”</w:t>
      </w:r>
      <w:r w:rsidRPr="00240D3D">
        <w:rPr>
          <w:rFonts w:hAnsi="Helvetica"/>
          <w:i/>
          <w:iCs/>
          <w:lang w:val="pl-PL"/>
        </w:rPr>
        <w:t xml:space="preserve">) </w:t>
      </w:r>
    </w:p>
    <w:p w14:paraId="02C44DA1" w14:textId="77777777" w:rsidR="001C5ED7" w:rsidRPr="00240D3D" w:rsidRDefault="001C5ED7" w:rsidP="001C5E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lang w:val="pl-PL"/>
        </w:rPr>
      </w:pPr>
    </w:p>
    <w:p w14:paraId="64B0FBBD" w14:textId="77777777" w:rsidR="006E09A8" w:rsidRPr="005314C4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3"/>
          <w:szCs w:val="13"/>
          <w:lang w:val="pl-PL"/>
        </w:rPr>
      </w:pPr>
    </w:p>
    <w:p w14:paraId="74B66948" w14:textId="491B12EB" w:rsidR="006E09A8" w:rsidRPr="00EB43D6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Gatunek: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thriller</w:t>
      </w:r>
    </w:p>
    <w:p w14:paraId="14F1F761" w14:textId="6CA80ECA" w:rsidR="006E09A8" w:rsidRPr="00EB43D6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Produkcja: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USA</w:t>
      </w:r>
      <w:r w:rsidRPr="00EB43D6">
        <w:rPr>
          <w:rFonts w:hAnsi="Helvetica"/>
          <w:lang w:val="pl-PL"/>
        </w:rPr>
        <w:t xml:space="preserve"> 202</w:t>
      </w:r>
      <w:r>
        <w:rPr>
          <w:rFonts w:hAnsi="Helvetica"/>
          <w:lang w:val="pl-PL"/>
        </w:rPr>
        <w:t>6</w:t>
      </w:r>
    </w:p>
    <w:p w14:paraId="21AC0042" w14:textId="77777777" w:rsidR="006E09A8" w:rsidRPr="00EB43D6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Dystrybucja w Polsce:</w:t>
      </w:r>
      <w:r w:rsidRPr="00EB43D6">
        <w:rPr>
          <w:rFonts w:hAnsi="Helvetica"/>
          <w:lang w:val="pl-PL"/>
        </w:rPr>
        <w:t xml:space="preserve"> Monolith Films</w:t>
      </w:r>
    </w:p>
    <w:p w14:paraId="5E92AA68" w14:textId="77777777" w:rsidR="006E09A8" w:rsidRPr="004E586D" w:rsidRDefault="006E09A8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3BA04E18" w14:textId="74DA9165" w:rsidR="006E09A8" w:rsidRDefault="00385442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3500</w:t>
      </w:r>
      <w:r w:rsidR="004E586D">
        <w:rPr>
          <w:rFonts w:hAnsi="Helvetica"/>
          <w:b/>
          <w:bCs/>
          <w:lang w:val="pl-PL"/>
        </w:rPr>
        <w:t xml:space="preserve"> metrów nad ziemią – jeden błąd dzieli je od śmierci.</w:t>
      </w:r>
    </w:p>
    <w:p w14:paraId="43A2538A" w14:textId="77777777" w:rsidR="004E586D" w:rsidRPr="004E586D" w:rsidRDefault="004E586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20"/>
          <w:szCs w:val="20"/>
          <w:lang w:val="pl-PL"/>
        </w:rPr>
      </w:pPr>
    </w:p>
    <w:p w14:paraId="76501C3A" w14:textId="2A310EC3" w:rsidR="004E586D" w:rsidRDefault="004E586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Spektakularne zdjęcia. Ekstremalne wysokości. Napięcie, które zapiera dech.</w:t>
      </w:r>
    </w:p>
    <w:p w14:paraId="263952FC" w14:textId="77777777" w:rsidR="004E586D" w:rsidRDefault="004E586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00A0466E" w14:textId="151D4825" w:rsidR="004E586D" w:rsidRDefault="004E586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Przerażenie w najczystszej postaci.</w:t>
      </w:r>
      <w:r w:rsidR="003144EA">
        <w:rPr>
          <w:rFonts w:hAnsi="Helvetica"/>
          <w:b/>
          <w:bCs/>
          <w:lang w:val="pl-PL"/>
        </w:rPr>
        <w:t xml:space="preserve"> </w:t>
      </w:r>
    </w:p>
    <w:p w14:paraId="1C1923C7" w14:textId="77777777" w:rsidR="00205D2B" w:rsidRDefault="00205D2B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07D6A1BF" w14:textId="73883A95" w:rsidR="00205D2B" w:rsidRDefault="00205D2B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Kontynuacja znakomitego thrillera, który stał się światowym fenomenem.</w:t>
      </w:r>
    </w:p>
    <w:p w14:paraId="315A5249" w14:textId="77777777" w:rsidR="00F54A52" w:rsidRDefault="00F54A52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51E6B7E2" w14:textId="77777777" w:rsidR="004E586D" w:rsidRDefault="004E586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01B68FC7" w14:textId="17064354" w:rsidR="00DD25FA" w:rsidRDefault="00DD25FA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OPIS SKRÓCONY</w:t>
      </w:r>
    </w:p>
    <w:p w14:paraId="63A5ACF0" w14:textId="7FE21FEB" w:rsidR="00DD25FA" w:rsidRDefault="00DD25FA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Dwie przyjaciółki walczą o życie uwięzione setki metrów nad ziemią w górach Tajlandii.</w:t>
      </w:r>
    </w:p>
    <w:p w14:paraId="048F10DD" w14:textId="77777777" w:rsidR="00C7034D" w:rsidRDefault="00C7034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6B296550" w14:textId="413057AD" w:rsidR="00C7034D" w:rsidRDefault="00DD25FA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OPIS PEŁNY</w:t>
      </w:r>
    </w:p>
    <w:p w14:paraId="31FBEFCD" w14:textId="69E4F1A8" w:rsidR="00C7034D" w:rsidRDefault="00DD25FA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Po tragicznej śmierci siostry, </w:t>
      </w:r>
      <w:proofErr w:type="spellStart"/>
      <w:r>
        <w:rPr>
          <w:rFonts w:hAnsi="Helvetica"/>
          <w:lang w:val="pl-PL"/>
        </w:rPr>
        <w:t>Jax</w:t>
      </w:r>
      <w:proofErr w:type="spellEnd"/>
      <w:r>
        <w:rPr>
          <w:rFonts w:hAnsi="Helvetica"/>
          <w:lang w:val="pl-PL"/>
        </w:rPr>
        <w:t xml:space="preserve"> postanawia szukać </w:t>
      </w:r>
      <w:r w:rsidR="007834F4">
        <w:rPr>
          <w:rFonts w:hAnsi="Helvetica"/>
          <w:lang w:val="pl-PL"/>
        </w:rPr>
        <w:t>zapomnienia w</w:t>
      </w:r>
      <w:r w:rsidR="006A78B4">
        <w:rPr>
          <w:rFonts w:hAnsi="Helvetica"/>
          <w:lang w:val="pl-PL"/>
        </w:rPr>
        <w:t xml:space="preserve"> sportach ekstremalnych</w:t>
      </w:r>
      <w:r>
        <w:rPr>
          <w:rFonts w:hAnsi="Helvetica"/>
          <w:lang w:val="pl-PL"/>
        </w:rPr>
        <w:t xml:space="preserve">. Wraz z </w:t>
      </w:r>
      <w:r w:rsidR="006A78B4">
        <w:rPr>
          <w:rFonts w:hAnsi="Helvetica"/>
          <w:lang w:val="pl-PL"/>
        </w:rPr>
        <w:t xml:space="preserve">przyjaciółką - </w:t>
      </w:r>
      <w:r>
        <w:rPr>
          <w:rFonts w:hAnsi="Helvetica"/>
          <w:lang w:val="pl-PL"/>
        </w:rPr>
        <w:t xml:space="preserve">Luce decyduje się na </w:t>
      </w:r>
      <w:r w:rsidR="006A78B4">
        <w:rPr>
          <w:rFonts w:hAnsi="Helvetica"/>
          <w:lang w:val="pl-PL"/>
        </w:rPr>
        <w:t>śmiertelnie niebezpieczne</w:t>
      </w:r>
      <w:r>
        <w:rPr>
          <w:rFonts w:hAnsi="Helvetica"/>
          <w:lang w:val="pl-PL"/>
        </w:rPr>
        <w:t xml:space="preserve"> wyzwanie: wspinaczkę na legendarne zbocze Mount </w:t>
      </w:r>
      <w:proofErr w:type="spellStart"/>
      <w:r>
        <w:rPr>
          <w:rFonts w:hAnsi="Helvetica"/>
          <w:lang w:val="pl-PL"/>
        </w:rPr>
        <w:t>Kwan</w:t>
      </w:r>
      <w:proofErr w:type="spellEnd"/>
      <w:r>
        <w:rPr>
          <w:rFonts w:hAnsi="Helvetica"/>
          <w:lang w:val="pl-PL"/>
        </w:rPr>
        <w:t xml:space="preserve"> w Tajlandii. </w:t>
      </w:r>
      <w:r w:rsidR="000C729D">
        <w:rPr>
          <w:rFonts w:hAnsi="Helvetica"/>
          <w:lang w:val="pl-PL"/>
        </w:rPr>
        <w:t xml:space="preserve">To co miało być </w:t>
      </w:r>
      <w:r w:rsidR="00AE1EEF">
        <w:rPr>
          <w:rFonts w:hAnsi="Helvetica"/>
          <w:lang w:val="pl-PL"/>
        </w:rPr>
        <w:t>zastrzykiem adrenaliny</w:t>
      </w:r>
      <w:r w:rsidR="000C729D">
        <w:rPr>
          <w:rFonts w:hAnsi="Helvetica"/>
          <w:lang w:val="pl-PL"/>
        </w:rPr>
        <w:t xml:space="preserve">, wkrótce zmienia się w dramatyczną walkę o przetrwanie. Nagłe osunięcie skał odcina </w:t>
      </w:r>
      <w:r w:rsidR="00AE1EEF">
        <w:rPr>
          <w:rFonts w:hAnsi="Helvetica"/>
          <w:lang w:val="pl-PL"/>
        </w:rPr>
        <w:t>kobietom</w:t>
      </w:r>
      <w:r w:rsidR="000C729D">
        <w:rPr>
          <w:rFonts w:hAnsi="Helvetica"/>
          <w:lang w:val="pl-PL"/>
        </w:rPr>
        <w:t xml:space="preserve"> drog</w:t>
      </w:r>
      <w:r w:rsidR="00AE1EEF">
        <w:rPr>
          <w:rFonts w:hAnsi="Helvetica"/>
          <w:lang w:val="pl-PL"/>
        </w:rPr>
        <w:t>ę</w:t>
      </w:r>
      <w:r w:rsidR="000C729D">
        <w:rPr>
          <w:rFonts w:hAnsi="Helvetica"/>
          <w:lang w:val="pl-PL"/>
        </w:rPr>
        <w:t xml:space="preserve"> ucieczki i pozostawia uwięzione na kruchej półce skalnej </w:t>
      </w:r>
      <w:r w:rsidR="00FE52F7">
        <w:rPr>
          <w:rFonts w:hAnsi="Helvetica"/>
          <w:lang w:val="pl-PL"/>
        </w:rPr>
        <w:t>3500</w:t>
      </w:r>
      <w:r w:rsidR="000C729D">
        <w:rPr>
          <w:rFonts w:hAnsi="Helvetica"/>
          <w:lang w:val="pl-PL"/>
        </w:rPr>
        <w:t xml:space="preserve"> metrów nad ziemią. Zawieszone między niebem a przepaścią, narażone na wycieńczający upał, bez wody i kontaktu ze światem, </w:t>
      </w:r>
      <w:proofErr w:type="spellStart"/>
      <w:r w:rsidR="000C729D">
        <w:rPr>
          <w:rFonts w:hAnsi="Helvetica"/>
          <w:lang w:val="pl-PL"/>
        </w:rPr>
        <w:t>Jax</w:t>
      </w:r>
      <w:proofErr w:type="spellEnd"/>
      <w:r w:rsidR="000C729D">
        <w:rPr>
          <w:rFonts w:hAnsi="Helvetica"/>
          <w:lang w:val="pl-PL"/>
        </w:rPr>
        <w:t xml:space="preserve"> i Luce muszą zmierzyć się </w:t>
      </w:r>
      <w:r w:rsidR="007834F4">
        <w:rPr>
          <w:rFonts w:hAnsi="Helvetica"/>
          <w:lang w:val="pl-PL"/>
        </w:rPr>
        <w:t>z własnymi lękami, przekroczyć granice wytrzymałości i zawalczyć</w:t>
      </w:r>
      <w:r w:rsidR="00AE1EEF">
        <w:rPr>
          <w:rFonts w:hAnsi="Helvetica"/>
          <w:lang w:val="pl-PL"/>
        </w:rPr>
        <w:t xml:space="preserve"> o życie.</w:t>
      </w:r>
    </w:p>
    <w:p w14:paraId="01B2160A" w14:textId="77777777" w:rsidR="00C7034D" w:rsidRDefault="00C7034D" w:rsidP="006E0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32D1EE51" w14:textId="10281150" w:rsidR="00636214" w:rsidRPr="00FC05FB" w:rsidRDefault="00636214">
      <w:pPr>
        <w:rPr>
          <w:lang w:val="pl-PL"/>
        </w:rPr>
      </w:pPr>
    </w:p>
    <w:p w14:paraId="78F15A6D" w14:textId="77777777" w:rsidR="00205D2B" w:rsidRPr="00FC05FB" w:rsidRDefault="00205D2B">
      <w:pPr>
        <w:rPr>
          <w:lang w:val="pl-PL"/>
        </w:rPr>
      </w:pPr>
    </w:p>
    <w:sectPr w:rsidR="00205D2B" w:rsidRPr="00FC05FB" w:rsidSect="006E09A8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577A" w14:textId="77777777" w:rsidR="005F2195" w:rsidRDefault="005F2195">
      <w:r>
        <w:separator/>
      </w:r>
    </w:p>
  </w:endnote>
  <w:endnote w:type="continuationSeparator" w:id="0">
    <w:p w14:paraId="29CC1277" w14:textId="77777777" w:rsidR="005F2195" w:rsidRDefault="005F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FF3A" w14:textId="77777777" w:rsidR="006E09A8" w:rsidRDefault="006E0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BB0C8" w14:textId="77777777" w:rsidR="005F2195" w:rsidRDefault="005F2195">
      <w:r>
        <w:separator/>
      </w:r>
    </w:p>
  </w:footnote>
  <w:footnote w:type="continuationSeparator" w:id="0">
    <w:p w14:paraId="315F2C53" w14:textId="77777777" w:rsidR="005F2195" w:rsidRDefault="005F2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F9A7" w14:textId="77777777" w:rsidR="006E09A8" w:rsidRDefault="006E09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2" w15:restartNumberingAfterBreak="0">
    <w:nsid w:val="77A30AE0"/>
    <w:multiLevelType w:val="multilevel"/>
    <w:tmpl w:val="DF7EA46E"/>
    <w:lvl w:ilvl="0">
      <w:numFmt w:val="bullet"/>
      <w:lvlText w:val="•"/>
      <w:lvlJc w:val="left"/>
      <w:pPr>
        <w:tabs>
          <w:tab w:val="num" w:pos="2370"/>
        </w:tabs>
        <w:ind w:left="2370" w:hanging="36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▪"/>
      <w:lvlJc w:val="left"/>
      <w:pPr>
        <w:tabs>
          <w:tab w:val="num" w:pos="4530"/>
        </w:tabs>
        <w:ind w:left="4530" w:hanging="360"/>
      </w:pPr>
      <w:rPr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▪"/>
      <w:lvlJc w:val="left"/>
      <w:pPr>
        <w:tabs>
          <w:tab w:val="num" w:pos="5250"/>
        </w:tabs>
        <w:ind w:left="5250" w:hanging="360"/>
      </w:pPr>
      <w:rPr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5970"/>
        </w:tabs>
        <w:ind w:left="5970" w:hanging="360"/>
      </w:pPr>
      <w:rPr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▪"/>
      <w:lvlJc w:val="left"/>
      <w:pPr>
        <w:tabs>
          <w:tab w:val="num" w:pos="6690"/>
        </w:tabs>
        <w:ind w:left="6690" w:hanging="360"/>
      </w:pPr>
      <w:rPr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▪"/>
      <w:lvlJc w:val="left"/>
      <w:pPr>
        <w:tabs>
          <w:tab w:val="num" w:pos="7410"/>
        </w:tabs>
        <w:ind w:left="7410" w:hanging="360"/>
      </w:pPr>
      <w:rPr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8130"/>
        </w:tabs>
        <w:ind w:left="8130" w:hanging="360"/>
      </w:pPr>
      <w:rPr>
        <w:color w:val="000000"/>
        <w:position w:val="0"/>
        <w:sz w:val="24"/>
        <w:szCs w:val="24"/>
        <w:u w:color="000000"/>
      </w:rPr>
    </w:lvl>
  </w:abstractNum>
  <w:num w:numId="1" w16cid:durableId="90704935">
    <w:abstractNumId w:val="0"/>
  </w:num>
  <w:num w:numId="2" w16cid:durableId="1643343869">
    <w:abstractNumId w:val="2"/>
  </w:num>
  <w:num w:numId="3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9A8"/>
    <w:rsid w:val="000B1A6A"/>
    <w:rsid w:val="000C729D"/>
    <w:rsid w:val="001A3662"/>
    <w:rsid w:val="001C5ED7"/>
    <w:rsid w:val="00205D2B"/>
    <w:rsid w:val="00236AD1"/>
    <w:rsid w:val="00240D3D"/>
    <w:rsid w:val="00246842"/>
    <w:rsid w:val="00255170"/>
    <w:rsid w:val="00260571"/>
    <w:rsid w:val="003144EA"/>
    <w:rsid w:val="00385442"/>
    <w:rsid w:val="004E586D"/>
    <w:rsid w:val="004F24DA"/>
    <w:rsid w:val="005F2195"/>
    <w:rsid w:val="00636214"/>
    <w:rsid w:val="006A78B4"/>
    <w:rsid w:val="006E09A8"/>
    <w:rsid w:val="00731C72"/>
    <w:rsid w:val="007834F4"/>
    <w:rsid w:val="007B405D"/>
    <w:rsid w:val="009671AB"/>
    <w:rsid w:val="00A52C43"/>
    <w:rsid w:val="00A54DDA"/>
    <w:rsid w:val="00AE1EEF"/>
    <w:rsid w:val="00B419B9"/>
    <w:rsid w:val="00C40629"/>
    <w:rsid w:val="00C7034D"/>
    <w:rsid w:val="00C84DB8"/>
    <w:rsid w:val="00D874F8"/>
    <w:rsid w:val="00DD25FA"/>
    <w:rsid w:val="00F54A52"/>
    <w:rsid w:val="00FC05FB"/>
    <w:rsid w:val="00FE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B6C19"/>
  <w15:chartTrackingRefBased/>
  <w15:docId w15:val="{A3504F38-0DB3-F946-9994-C459291E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E09A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0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09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0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09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09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09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09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09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09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9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09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09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09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09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09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09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09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0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0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09A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0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0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09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09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09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09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09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09A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7034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12</cp:revision>
  <dcterms:created xsi:type="dcterms:W3CDTF">2026-03-31T15:01:00Z</dcterms:created>
  <dcterms:modified xsi:type="dcterms:W3CDTF">2026-06-09T14:49:00Z</dcterms:modified>
</cp:coreProperties>
</file>